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E0" w:rsidRDefault="001A2F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VIRGINIA MENNONITE MISSIONS</w:t>
      </w:r>
    </w:p>
    <w:p w:rsidR="00BE2EE0" w:rsidRDefault="001A2F2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Position Description</w:t>
      </w:r>
    </w:p>
    <w:p w:rsidR="00BE2EE0" w:rsidRDefault="00BE2EE0">
      <w:pPr>
        <w:rPr>
          <w:rFonts w:ascii="Arial" w:eastAsia="Arial" w:hAnsi="Arial" w:cs="Arial"/>
          <w:b/>
          <w:sz w:val="22"/>
          <w:szCs w:val="22"/>
        </w:rPr>
      </w:pPr>
    </w:p>
    <w:p w:rsidR="00BE2EE0" w:rsidRDefault="001A2F25">
      <w:pPr>
        <w:spacing w:line="360" w:lineRule="auto"/>
        <w:ind w:left="198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Title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>Development Associate</w:t>
      </w:r>
    </w:p>
    <w:p w:rsidR="00BE2EE0" w:rsidRDefault="001A2F25">
      <w:pPr>
        <w:spacing w:after="120"/>
        <w:ind w:left="198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Statement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Represent Virginia Mennonite Missions (VMMissions) to individuals, businesses, and churches, promoting the cause of missions and soliciting support, primarily for the general Mission Fund. </w:t>
      </w:r>
    </w:p>
    <w:p w:rsidR="00BE2EE0" w:rsidRDefault="001A2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line="360" w:lineRule="auto"/>
        <w:ind w:left="198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Supervised by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  <w:t xml:space="preserve">Director of Public Relations </w:t>
      </w:r>
      <w:r>
        <w:rPr>
          <w:rFonts w:ascii="Arial" w:eastAsia="Arial" w:hAnsi="Arial" w:cs="Arial"/>
          <w:sz w:val="22"/>
          <w:szCs w:val="22"/>
        </w:rPr>
        <w:tab/>
      </w:r>
    </w:p>
    <w:p w:rsidR="00BE2EE0" w:rsidRDefault="001A2F25">
      <w:pPr>
        <w:spacing w:line="360" w:lineRule="auto"/>
        <w:ind w:left="1980" w:hanging="19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Load:</w:t>
      </w:r>
      <w:r>
        <w:rPr>
          <w:rFonts w:ascii="Arial" w:eastAsia="Arial" w:hAnsi="Arial" w:cs="Arial"/>
          <w:sz w:val="22"/>
          <w:szCs w:val="22"/>
        </w:rPr>
        <w:tab/>
        <w:t>Up to 100% time – beginning January 1, 2018</w:t>
      </w:r>
    </w:p>
    <w:p w:rsidR="00BE2EE0" w:rsidRDefault="001A2F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Qualifications</w:t>
      </w:r>
      <w:r>
        <w:rPr>
          <w:rFonts w:ascii="Arial" w:eastAsia="Arial" w:hAnsi="Arial" w:cs="Arial"/>
          <w:sz w:val="22"/>
          <w:szCs w:val="22"/>
        </w:rPr>
        <w:t>: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Personal faith in Jesus Christ, commitment to the church, and passion to promote the work of VMMissions.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Familiarity with Virginia Mennonite Conference (VMC) and the broader VMMissions constituency, and preferably active membership in a VMC congregation.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reputation, demonstrated leadership, excellent interpersonal relationship skills, and proven ability to be a team player.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successful record in the solicitation and closing of major gifts.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communicate effectively in personal and public venues.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Computer skills for managing the donor database and developing reports and public presentations (i.e., willingness to learn to use database software - </w:t>
      </w:r>
      <w:proofErr w:type="spellStart"/>
      <w:r>
        <w:rPr>
          <w:rFonts w:ascii="Arial" w:eastAsia="Arial" w:hAnsi="Arial" w:cs="Arial"/>
          <w:sz w:val="22"/>
          <w:szCs w:val="22"/>
        </w:rPr>
        <w:t>Blackbaud’s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Raiser’s Edge NXT; prior knowledge and skills in Word, Excel, PowerPoint or equivalents).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Physical well-being appropriate to demands of the job.</w:t>
      </w:r>
    </w:p>
    <w:p w:rsidR="00BE2EE0" w:rsidRDefault="001A2F25">
      <w:pPr>
        <w:numPr>
          <w:ilvl w:val="1"/>
          <w:numId w:val="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transport materials weighing up 50 lbs. for short distances.</w:t>
      </w:r>
    </w:p>
    <w:p w:rsidR="00BE2EE0" w:rsidRDefault="001A2F25">
      <w:pPr>
        <w:numPr>
          <w:ilvl w:val="1"/>
          <w:numId w:val="2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current driver’s license.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Flexibility in working hours due to occasional evening and weekend meetings and occasional travel. </w:t>
      </w:r>
    </w:p>
    <w:p w:rsidR="00BE2EE0" w:rsidRDefault="001A2F2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Undergraduate degree required. Formal study beyond the baccalaureate preferred. </w:t>
      </w:r>
    </w:p>
    <w:p w:rsidR="00BE2EE0" w:rsidRDefault="00BE2EE0">
      <w:pPr>
        <w:ind w:left="540" w:hanging="54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10" w:type="dxa"/>
        <w:tblInd w:w="-262" w:type="dxa"/>
        <w:tblBorders>
          <w:top w:val="single" w:sz="6" w:space="0" w:color="000000"/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60"/>
        <w:gridCol w:w="765"/>
        <w:gridCol w:w="6750"/>
      </w:tblGrid>
      <w:tr w:rsidR="00BE2EE0">
        <w:trPr>
          <w:trHeight w:val="220"/>
        </w:trPr>
        <w:tc>
          <w:tcPr>
            <w:tcW w:w="101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E2EE0" w:rsidRDefault="001A2F25">
            <w:pPr>
              <w:spacing w:before="6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duties and responsibilities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2EE0">
        <w:trPr>
          <w:trHeight w:val="72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68389D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Relate to the VMMissions constituency </w:t>
            </w: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8389D" w:rsidRPr="0068389D" w:rsidRDefault="0068389D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E2EE0" w:rsidRPr="0068389D" w:rsidRDefault="00BE2EE0" w:rsidP="006838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1.1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Articulate the mission and vision of VMMissions and have a working knowledge of its programs, partnerships, workers and priorities.  </w:t>
            </w:r>
          </w:p>
        </w:tc>
      </w:tr>
      <w:tr w:rsidR="00BE2EE0">
        <w:trPr>
          <w:trHeight w:val="30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Cultivate current donors and discover prospective donors through regular personal contact, seeing this as a ministry of inviting people to share their resources for the cause of Christian missions.</w:t>
            </w:r>
          </w:p>
        </w:tc>
      </w:tr>
      <w:tr w:rsidR="00BE2EE0">
        <w:trPr>
          <w:trHeight w:val="30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Winsomely solicit support for VMMissions’ Mission Fund (general operations), as well as select Special Projects as discerned with Development Team (specific ministries and mission workers).</w:t>
            </w:r>
          </w:p>
        </w:tc>
      </w:tr>
      <w:tr w:rsidR="00BE2EE0">
        <w:trPr>
          <w:trHeight w:val="30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1.4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Keep adequate record of all donor contacts and follow VMMissions protocols for recording donor commitments to give, receiving donor gifts, issuing receipts and</w:t>
            </w:r>
            <w:r w:rsidR="00022EFD">
              <w:rPr>
                <w:rFonts w:ascii="Arial" w:eastAsia="Arial" w:hAnsi="Arial" w:cs="Arial"/>
                <w:sz w:val="22"/>
                <w:szCs w:val="22"/>
              </w:rPr>
              <w:t xml:space="preserve"> sending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letters of appreciation.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Stay apprised of the giving patterns and interests of supportive individuals, businesses, and churches.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1.6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Become generally familiar with gift instruments and the professional advisers who can assist with their drafting and execution.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Involve the President in development efforts with key constituencies and potential donors.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1.8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 the President in building long-term endowments.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1.9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Network with financial and fundraising professionals in the VMC constituency and the broader Anabaptist family of churches.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1.10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 conferences and resourcing events as needed to learn and keep current with the field of fundraising.</w:t>
            </w:r>
          </w:p>
        </w:tc>
      </w:tr>
      <w:tr w:rsidR="00BE2EE0">
        <w:trPr>
          <w:trHeight w:val="520"/>
        </w:trPr>
        <w:tc>
          <w:tcPr>
            <w:tcW w:w="435" w:type="dxa"/>
            <w:tcBorders>
              <w:top w:val="nil"/>
              <w:bottom w:val="single" w:sz="4" w:space="0" w:color="000000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000000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1.11</w:t>
            </w:r>
          </w:p>
        </w:tc>
        <w:tc>
          <w:tcPr>
            <w:tcW w:w="6750" w:type="dxa"/>
            <w:tcBorders>
              <w:top w:val="nil"/>
              <w:bottom w:val="single" w:sz="4" w:space="0" w:color="000000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 regularly with supervisor to coordinate efforts and plan donor contacts.</w:t>
            </w:r>
          </w:p>
        </w:tc>
      </w:tr>
      <w:tr w:rsidR="00BE2EE0">
        <w:tc>
          <w:tcPr>
            <w:tcW w:w="43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2EE0">
        <w:trPr>
          <w:trHeight w:val="32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Serve on the Development Team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 regular Development Team meetings with the Director of Public Relations and the President.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 in the development and execution of the annual fundraising plan.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 in the development and implementation of an effective plan for thanking donors promptly.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Help coordinate the various fundraising campaigns of the organization, both for Mission Fund and Special Projects.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that key individuals, businesses and congregations are assigned to members of the development team.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2.6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Help evaluate, strengthen and maintain the donor database.</w:t>
            </w:r>
          </w:p>
        </w:tc>
      </w:tr>
      <w:tr w:rsidR="00BE2EE0">
        <w:tc>
          <w:tcPr>
            <w:tcW w:w="43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2EE0">
        <w:trPr>
          <w:trHeight w:val="160"/>
        </w:trPr>
        <w:tc>
          <w:tcPr>
            <w:tcW w:w="43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Serve on the Advancement Team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 regular Advancement Team meetings.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 in planning effective publicity and fundraising events within the VMMissions constituency.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Upon request of the Director of Public Relations, participate in and represent VMMissions at key publicity events.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3.4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Support the Ministry Support Team Coach in training new and existing workers and their support teams in the practices of fundraising, and identifying MSTs needing additional support.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022EFD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Respond to </w:t>
            </w:r>
            <w:r w:rsidR="001A2F25">
              <w:rPr>
                <w:rFonts w:ascii="Arial" w:eastAsia="Arial" w:hAnsi="Arial" w:cs="Arial"/>
                <w:sz w:val="22"/>
                <w:szCs w:val="22"/>
              </w:rPr>
              <w:t>speaking invitations when possible.</w:t>
            </w:r>
          </w:p>
        </w:tc>
      </w:tr>
      <w:tr w:rsidR="00BE2EE0">
        <w:tc>
          <w:tcPr>
            <w:tcW w:w="43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1A2F25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 staff meetings, prayer time, planning meetings and retreats.</w:t>
            </w:r>
          </w:p>
        </w:tc>
      </w:tr>
      <w:tr w:rsidR="00BE2EE0">
        <w:tc>
          <w:tcPr>
            <w:tcW w:w="435" w:type="dxa"/>
            <w:tcBorders>
              <w:top w:val="nil"/>
              <w:bottom w:val="nil"/>
            </w:tcBorders>
          </w:tcPr>
          <w:p w:rsidR="00BE2EE0" w:rsidRDefault="00BE2EE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BE2EE0" w:rsidRDefault="00BE2EE0">
            <w:pPr>
              <w:tabs>
                <w:tab w:val="center" w:pos="4320"/>
                <w:tab w:val="right" w:pos="8640"/>
              </w:tabs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</w:t>
            </w: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BE2EE0" w:rsidRDefault="001A2F2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Perform other duties as needed.</w:t>
            </w:r>
          </w:p>
        </w:tc>
      </w:tr>
    </w:tbl>
    <w:p w:rsidR="00BE2EE0" w:rsidRDefault="00BE2EE0" w:rsidP="0068389D">
      <w:pPr>
        <w:rPr>
          <w:sz w:val="22"/>
          <w:szCs w:val="22"/>
        </w:rPr>
      </w:pPr>
    </w:p>
    <w:sectPr w:rsidR="00BE2EE0" w:rsidSect="009C3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56" w:rsidRDefault="001A2F25">
      <w:r>
        <w:separator/>
      </w:r>
    </w:p>
  </w:endnote>
  <w:endnote w:type="continuationSeparator" w:id="0">
    <w:p w:rsidR="005C1056" w:rsidRDefault="001A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A" w:rsidRDefault="009C3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E0" w:rsidRPr="00A92FF9" w:rsidRDefault="0068389D">
    <w:pPr>
      <w:tabs>
        <w:tab w:val="center" w:pos="4680"/>
        <w:tab w:val="right" w:pos="9360"/>
      </w:tabs>
      <w:spacing w:after="720"/>
      <w:rPr>
        <w:sz w:val="20"/>
        <w:szCs w:val="20"/>
      </w:rPr>
    </w:pPr>
    <w:bookmarkStart w:id="1" w:name="_GoBack"/>
    <w:bookmarkEnd w:id="1"/>
    <w:r w:rsidRPr="00A92FF9">
      <w:rPr>
        <w:sz w:val="20"/>
        <w:szCs w:val="20"/>
      </w:rPr>
      <w:t>9/8/2017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A" w:rsidRDefault="009C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56" w:rsidRDefault="001A2F25">
      <w:r>
        <w:separator/>
      </w:r>
    </w:p>
  </w:footnote>
  <w:footnote w:type="continuationSeparator" w:id="0">
    <w:p w:rsidR="005C1056" w:rsidRDefault="001A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A" w:rsidRDefault="009C3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A" w:rsidRDefault="009C3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A" w:rsidRDefault="009C3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196"/>
    <w:multiLevelType w:val="multilevel"/>
    <w:tmpl w:val="2EB07C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37B6"/>
    <w:multiLevelType w:val="multilevel"/>
    <w:tmpl w:val="EF9240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EE0"/>
    <w:rsid w:val="00022EFD"/>
    <w:rsid w:val="001A2F25"/>
    <w:rsid w:val="002544BE"/>
    <w:rsid w:val="00572AD9"/>
    <w:rsid w:val="005C1056"/>
    <w:rsid w:val="0068389D"/>
    <w:rsid w:val="009C375A"/>
    <w:rsid w:val="00A92FF9"/>
    <w:rsid w:val="00B86CE0"/>
    <w:rsid w:val="00B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8249A-0CDD-4119-8DFA-47BCEA8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D9"/>
  </w:style>
  <w:style w:type="paragraph" w:styleId="Footer">
    <w:name w:val="footer"/>
    <w:basedOn w:val="Normal"/>
    <w:link w:val="FooterChar"/>
    <w:uiPriority w:val="99"/>
    <w:unhideWhenUsed/>
    <w:rsid w:val="0057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Lehman</dc:creator>
  <cp:lastModifiedBy>Dianna Lehman</cp:lastModifiedBy>
  <cp:revision>7</cp:revision>
  <cp:lastPrinted>2017-09-08T12:30:00Z</cp:lastPrinted>
  <dcterms:created xsi:type="dcterms:W3CDTF">2017-09-08T13:48:00Z</dcterms:created>
  <dcterms:modified xsi:type="dcterms:W3CDTF">2017-09-08T13:54:00Z</dcterms:modified>
</cp:coreProperties>
</file>